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ARROWHEAD ARTISTS AND ARTISANS LEAGUE (A3L)</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ARROWHEAD  GALLERY EXHIBIT H</w:t>
      </w:r>
      <w:r w:rsidDel="00000000" w:rsidR="00000000" w:rsidRPr="00000000">
        <w:rPr>
          <w:b w:val="1"/>
          <w:rtl w:val="0"/>
        </w:rPr>
        <w:t xml:space="preserve">ALL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w:t>
      </w:r>
      <w:r w:rsidDel="00000000" w:rsidR="00000000" w:rsidRPr="00000000">
        <w:rPr>
          <w:rtl w:val="0"/>
        </w:rPr>
        <w:t xml:space="preserve"> </w:t>
      </w:r>
      <w:r w:rsidDel="00000000" w:rsidR="00000000" w:rsidRPr="00000000">
        <w:rPr>
          <w:rFonts w:ascii="Comfortaa" w:cs="Comfortaa" w:eastAsia="Comfortaa" w:hAnsi="Comfortaa"/>
          <w:b w:val="1"/>
          <w:sz w:val="34"/>
          <w:szCs w:val="34"/>
          <w:rtl w:val="0"/>
        </w:rPr>
        <w:t xml:space="preserve"> </w:t>
      </w:r>
      <w:r w:rsidDel="00000000" w:rsidR="00000000" w:rsidRPr="00000000">
        <w:rPr>
          <w:rFonts w:ascii="Arial" w:cs="Arial" w:eastAsia="Arial" w:hAnsi="Arial"/>
          <w:b w:val="1"/>
          <w:sz w:val="28"/>
          <w:szCs w:val="28"/>
          <w:rtl w:val="0"/>
        </w:rPr>
        <w:t xml:space="preserve">In My Next 50 Years----An Artistic Glimpse Into My Dreams for the Future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Exhibit Dates</w:t>
      </w:r>
      <w:r w:rsidDel="00000000" w:rsidR="00000000" w:rsidRPr="00000000">
        <w:rPr>
          <w:b w:val="1"/>
          <w:sz w:val="28"/>
          <w:szCs w:val="28"/>
          <w:rtl w:val="0"/>
        </w:rPr>
        <w:t xml:space="preserve">: </w:t>
      </w:r>
      <w:r w:rsidDel="00000000" w:rsidR="00000000" w:rsidRPr="00000000">
        <w:rPr>
          <w:sz w:val="28"/>
          <w:szCs w:val="28"/>
          <w:rtl w:val="0"/>
        </w:rPr>
        <w:t xml:space="preserve">July 5th through August 29th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PROSPECTUS AND ENTRY FORM KEY DATES: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u w:val="single"/>
          <w:rtl w:val="0"/>
        </w:rPr>
        <w:t xml:space="preserve">Entry Intake</w:t>
      </w:r>
      <w:r w:rsidDel="00000000" w:rsidR="00000000" w:rsidRPr="00000000">
        <w:rPr>
          <w:sz w:val="28"/>
          <w:szCs w:val="28"/>
          <w:rtl w:val="0"/>
        </w:rPr>
        <w:t xml:space="preserve">: Wednesday, July 3rd from 2:00 pm to 6 pm  (Please contact the curator if you would like to arrange another time on or before Wednesday, July 3rd)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u w:val="single"/>
          <w:rtl w:val="0"/>
        </w:rPr>
        <w:t xml:space="preserve">Artwork Hung</w:t>
      </w:r>
      <w:r w:rsidDel="00000000" w:rsidR="00000000" w:rsidRPr="00000000">
        <w:rPr>
          <w:sz w:val="28"/>
          <w:szCs w:val="28"/>
          <w:rtl w:val="0"/>
        </w:rPr>
        <w:t xml:space="preserve">:  Friday, July 4th, 2024</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u w:val="single"/>
          <w:rtl w:val="0"/>
        </w:rPr>
        <w:t xml:space="preserve">Awards Reception</w:t>
      </w:r>
      <w:r w:rsidDel="00000000" w:rsidR="00000000" w:rsidRPr="00000000">
        <w:rPr>
          <w:sz w:val="28"/>
          <w:szCs w:val="28"/>
          <w:rtl w:val="0"/>
        </w:rPr>
        <w:t xml:space="preserve">:  Saturday, July 5th, 2-4 pm</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Pick up of Unsold 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August 30th 2024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exceptions, unless arrangements are made in advance.)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CURATORS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Becky Aldridge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questions, email</w:t>
      </w:r>
      <w:r w:rsidDel="00000000" w:rsidR="00000000" w:rsidRPr="00000000">
        <w:rPr>
          <w:rtl w:val="0"/>
        </w:rPr>
        <w:t xml:space="preserve"> </w:t>
      </w:r>
      <w:hyperlink r:id="rId7">
        <w:r w:rsidDel="00000000" w:rsidR="00000000" w:rsidRPr="00000000">
          <w:rPr>
            <w:color w:val="1155cc"/>
            <w:u w:val="single"/>
            <w:rtl w:val="0"/>
          </w:rPr>
          <w:t xml:space="preserve">beckypea@gmail.com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Dawn Warren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vertAlign w:val="baseline"/>
          <w:rtl w:val="0"/>
        </w:rPr>
        <w:t xml:space="preserve">THEME OF THE SHOW</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widowControl w:val="1"/>
        <w:spacing w:line="276" w:lineRule="auto"/>
        <w:rPr>
          <w:i w:val="1"/>
        </w:rPr>
      </w:pPr>
      <w:r w:rsidDel="00000000" w:rsidR="00000000" w:rsidRPr="00000000">
        <w:rPr>
          <w:rFonts w:ascii="Arial" w:cs="Arial" w:eastAsia="Arial" w:hAnsi="Arial"/>
          <w:b w:val="1"/>
          <w:i w:val="1"/>
          <w:sz w:val="28"/>
          <w:szCs w:val="28"/>
          <w:rtl w:val="0"/>
        </w:rPr>
        <w:t xml:space="preserve">There is something to be said about being in  the second half century of one’s life.  This show embraces the works of artists fifty and older and invites artists of all mediums  to create pieces that show their wisdom gained or dreams  for the next 50 years!</w:t>
      </w:r>
      <w:r w:rsidDel="00000000" w:rsidR="00000000" w:rsidRPr="00000000">
        <w:rPr>
          <w:rtl w:val="0"/>
        </w:rPr>
      </w:r>
    </w:p>
    <w:p w:rsidR="00000000" w:rsidDel="00000000" w:rsidP="00000000" w:rsidRDefault="00000000" w:rsidRPr="00000000" w14:paraId="00000019">
      <w:pPr>
        <w:widowControl w:val="1"/>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PRIZES:</w:t>
      </w:r>
    </w:p>
    <w:p w:rsidR="00000000" w:rsidDel="00000000" w:rsidP="00000000" w:rsidRDefault="00000000" w:rsidRPr="00000000" w14:paraId="0000001B">
      <w:pPr>
        <w:rPr/>
      </w:pPr>
      <w:r w:rsidDel="00000000" w:rsidR="00000000" w:rsidRPr="00000000">
        <w:rPr>
          <w:rtl w:val="0"/>
        </w:rPr>
        <w:t xml:space="preserve">A </w:t>
      </w:r>
      <w:r w:rsidDel="00000000" w:rsidR="00000000" w:rsidRPr="00000000">
        <w:rPr>
          <w:b w:val="1"/>
          <w:rtl w:val="0"/>
        </w:rPr>
        <w:t xml:space="preserve">People’s Choice</w:t>
      </w:r>
      <w:r w:rsidDel="00000000" w:rsidR="00000000" w:rsidRPr="00000000">
        <w:rPr>
          <w:rtl w:val="0"/>
        </w:rPr>
        <w:t xml:space="preserve"> award will be given at the end of the exhibit. </w:t>
      </w:r>
    </w:p>
    <w:p w:rsidR="00000000" w:rsidDel="00000000" w:rsidP="00000000" w:rsidRDefault="00000000" w:rsidRPr="00000000" w14:paraId="0000001C">
      <w:pPr>
        <w:rPr/>
      </w:pPr>
      <w:r w:rsidDel="00000000" w:rsidR="00000000" w:rsidRPr="00000000">
        <w:rPr>
          <w:rtl w:val="0"/>
        </w:rPr>
        <w:t xml:space="preserve">Visitors cast their ballots during the time the exhibit hangs.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t xml:space="preserve">The Peoples’ Choice winner will have their art featured on the A3L social media outlets, A3L newsletter and in the press following the exhibit.</w:t>
      </w:r>
      <w:r w:rsidDel="00000000" w:rsidR="00000000" w:rsidRPr="00000000">
        <w:rPr>
          <w:rtl w:val="0"/>
        </w:rPr>
      </w:r>
    </w:p>
    <w:p w:rsidR="00000000" w:rsidDel="00000000" w:rsidP="00000000" w:rsidRDefault="00000000" w:rsidRPr="00000000" w14:paraId="0000001F">
      <w:pPr>
        <w:widowControl w:val="1"/>
        <w:spacing w:line="276"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Everyone  </w:t>
      </w:r>
      <w:r w:rsidDel="00000000" w:rsidR="00000000" w:rsidRPr="00000000">
        <w:rPr>
          <w:b w:val="1"/>
          <w:i w:val="0"/>
          <w:smallCaps w:val="0"/>
          <w:strike w:val="0"/>
          <w:color w:val="000000"/>
          <w:sz w:val="24"/>
          <w:szCs w:val="24"/>
          <w:u w:val="single"/>
          <w:vertAlign w:val="baseline"/>
          <w:rtl w:val="0"/>
        </w:rPr>
        <w:t xml:space="preserve">50 and older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eligible to enter (need not be an A3L member) and are encouraged to submit their best works. All work must be your original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must fit the theme and not previously shown in an Arrowhead Annex Gallery show or exhibit in the last two years.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 exhibition pie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ces framed or gallery wrapped (at least 1 inch deep), wired and ready to hang; NO saw tooth hangers. Outside dimensions of 2D work (excluding frames) cannot exceed 36” x 48”.</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D artists/artisans submitting work must make sure that A3L has a way to display their work and if not to furnish their own pedestal or way to display.  Dimensions, INCLUDING pedestals, stands or other displays, cannot exceed 36” x 48”.</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Artists/artisans may </w:t>
      </w:r>
      <w:r w:rsidDel="00000000" w:rsidR="00000000" w:rsidRPr="00000000">
        <w:rPr>
          <w:rtl w:val="0"/>
        </w:rPr>
        <w:t xml:space="preserve">submit up to 2 pieces of 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A3L will provide a cashier, and collect funds and sales tax.  Artists will normally receive payment of the price less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commission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later than the </w:t>
      </w:r>
      <w:r w:rsidDel="00000000" w:rsidR="00000000" w:rsidRPr="00000000">
        <w:rPr>
          <w:rtl w:val="0"/>
        </w:rPr>
        <w:t xml:space="preserve">middle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following month </w:t>
      </w:r>
      <w:r w:rsidDel="00000000" w:rsidR="00000000" w:rsidRPr="00000000">
        <w:rPr>
          <w:rtl w:val="0"/>
        </w:rPr>
        <w:t xml:space="preserve">afte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the exhibit is taken down.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Although reasonable care will be taken in handling and displaying all work, A3L and its volunteers will not be responsible for damage or loss.  Due to the lack of storage space, artists must pick up their work at th</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Gallery at the designated time.  Artists may arrange for artwork pickup by another party. Work left after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PM on</w:t>
      </w:r>
      <w:r w:rsidDel="00000000" w:rsidR="00000000" w:rsidRPr="00000000">
        <w:rPr>
          <w:rtl w:val="0"/>
        </w:rPr>
        <w:t xml:space="preserve"> Friday, August 30th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removed to an off-site location; work left for longer than 14 days becomes the property of A3L.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ENTRY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 the entry form.  A maximum of </w:t>
      </w:r>
      <w:r w:rsidDel="00000000" w:rsidR="00000000" w:rsidRPr="00000000">
        <w:rPr>
          <w:sz w:val="28"/>
          <w:szCs w:val="28"/>
          <w:rtl w:val="0"/>
        </w:rPr>
        <w:t xml:space="preserve">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pieces may be submitted.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A3L Members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Entry fee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artists/artisans: $10.00 for 1 or $15 for 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Non-Members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for 1</w:t>
      </w:r>
      <w:r w:rsidDel="00000000" w:rsidR="00000000" w:rsidRPr="00000000">
        <w:rPr>
          <w:sz w:val="28"/>
          <w:szCs w:val="28"/>
          <w:rtl w:val="0"/>
        </w:rPr>
        <w:t xml:space="preserve"> 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 for 2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FILL OUT THE FORMS B</w:t>
      </w:r>
      <w:r w:rsidDel="00000000" w:rsidR="00000000" w:rsidRPr="00000000">
        <w:rPr>
          <w:b w:val="1"/>
          <w:u w:val="single"/>
          <w:rtl w:val="0"/>
        </w:rPr>
        <w:t xml:space="preserve">ELOW</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and the  NEXT PAGE TO BRING IN WITH YOUR ENTRIES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EXHIBITION ENTRY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complete this form and bring it in with the entry fee(s).  We recommend that you keep a copy of your Entry Form for reference.  A3L reserves the right to refuse any artwork deemed unsuitable (example – not in good taste).  Images of your artwork may be </w:t>
      </w:r>
      <w:r w:rsidDel="00000000" w:rsidR="00000000" w:rsidRPr="00000000">
        <w:rPr>
          <w:rtl w:val="0"/>
        </w:rPr>
        <w:t xml:space="preserve">used for advertising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promotional purposes</w:t>
      </w:r>
      <w:r w:rsidDel="00000000" w:rsidR="00000000" w:rsidRPr="00000000">
        <w:rPr>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FILL OUT THIS FORM TO BRING IN WITH YOUR ARTWORK</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A3L Show :  </w:t>
      </w:r>
      <w:r w:rsidDel="00000000" w:rsidR="00000000" w:rsidRPr="00000000">
        <w:rPr>
          <w:rtl w:val="0"/>
        </w:rPr>
        <w:t xml:space="preserve">“Trails and Trains, Streams and Dreams….”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_____________________________________  Check if Junior Artist 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Address:______________________________________ City, State, Zip 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Preferred Telephone: ( ) ________ - 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 ___________________________________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1.Title ______________________________ Medium ________    Sales Price $________</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2.Title ______________________________ Medium  </w:t>
      </w:r>
      <w:r w:rsidDel="00000000" w:rsidR="00000000" w:rsidRPr="00000000">
        <w:rPr>
          <w:rtl w:val="0"/>
        </w:rPr>
        <w:t xml:space="preserve">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Sales Price $________</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and agree to all conditions in this prospectus and entry form.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_______________________________________________ Date _________________</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FILL OUT INFORMATION BELOW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EACH</w:t>
      </w:r>
      <w:r w:rsidDel="00000000" w:rsidR="00000000" w:rsidRPr="00000000">
        <w:rPr>
          <w:b w:val="1"/>
          <w:i w:val="0"/>
          <w:smallCaps w:val="0"/>
          <w:strike w:val="0"/>
          <w:color w:val="000000"/>
          <w:sz w:val="24"/>
          <w:szCs w:val="24"/>
          <w:u w:val="none"/>
          <w:shd w:fill="auto" w:val="clear"/>
          <w:vertAlign w:val="baseline"/>
          <w:rtl w:val="0"/>
        </w:rPr>
        <w:t xml:space="preserve"> ENTRY AND ATTACH TO BACK OF WORK.</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#1:</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___________________________________   Phone ___________________</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1: Title ___________________________ Medium______________ Price or NFS _________</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#2</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___________________________________ Phone ______________________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2: Title ___________________________ Medium ______________ Price or NFS __________</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Standard"/>
    <w:next w:val="Textbody"/>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rFonts w:ascii="Arial" w:cs="Arial" w:eastAsia="Microsoft YaHei" w:hAnsi="Arial"/>
      <w:w w:val="100"/>
      <w:kern w:val="2"/>
      <w:position w:val="-1"/>
      <w:sz w:val="28"/>
      <w:szCs w:val="28"/>
      <w:effect w:val="none"/>
      <w:vertAlign w:val="baseline"/>
      <w:cs w:val="0"/>
      <w:em w:val="none"/>
      <w:lang w:bidi="hi-IN" w:eastAsia="zh-CN" w:val="en-US"/>
    </w:rPr>
  </w:style>
  <w:style w:type="paragraph" w:styleId="BodyText">
    <w:name w:val="Body Text"/>
    <w:basedOn w:val="Normal"/>
    <w:next w:val="BodyText"/>
    <w:autoRedefine w:val="0"/>
    <w:hidden w:val="0"/>
    <w:qFormat w:val="0"/>
    <w:pPr>
      <w:widowControl w:val="0"/>
      <w:suppressAutoHyphens w:val="0"/>
      <w:spacing w:after="140" w:before="0" w:line="276" w:lineRule="auto"/>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paragraph" w:styleId="Caption">
    <w:name w:val="Caption"/>
    <w:basedOn w:val="Standard"/>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baseline"/>
      <w:outlineLvl w:val="0"/>
    </w:pPr>
    <w:rPr>
      <w:i w:val="1"/>
      <w:iCs w:val="1"/>
      <w:w w:val="100"/>
      <w:kern w:val="2"/>
      <w:position w:val="-1"/>
      <w:sz w:val="24"/>
      <w:szCs w:val="24"/>
      <w:effect w:val="none"/>
      <w:vertAlign w:val="baseline"/>
      <w:cs w:val="0"/>
      <w:em w:val="none"/>
      <w:lang w:bidi="hi-IN" w:eastAsia="zh-CN" w:val="en-US"/>
    </w:rPr>
  </w:style>
  <w:style w:type="paragraph" w:styleId="Index">
    <w:name w:val="Index"/>
    <w:basedOn w:val="Standard"/>
    <w:next w:val="Index"/>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paragraph" w:styleId="Textbody">
    <w:name w:val="Text body"/>
    <w:basedOn w:val="Standard"/>
    <w:next w:val="Textbody"/>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2"/>
      <w:position w:val="-1"/>
      <w:sz w:val="24"/>
      <w:szCs w:val="24"/>
      <w:effect w:val="none"/>
      <w:vertAlign w:val="baseline"/>
      <w:cs w:val="0"/>
      <w:em w:val="none"/>
      <w:lang w:bidi="hi-IN" w:eastAsia="zh-CN"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ckype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qESVYay55o2XWn/1LrsitehZg==">CgMxLjA4AHIhMUN3RTJRZnpBNDl3T3NVemF4UXVWVld2X2Vqd19tM1hu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2019-11-10T18:57:00Z</dcterms:created>
  <dc:creator>Helen Sullivan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Info 1">
    <vt:lpstr/>
  </property>
  <property fmtid="{D5CDD505-2E9C-101B-9397-08002B2CF9AE}" pid="4" name="Info 2">
    <vt:lpstr/>
  </property>
  <property fmtid="{D5CDD505-2E9C-101B-9397-08002B2CF9AE}" pid="5" name="Info 3">
    <vt:lpstr/>
  </property>
  <property fmtid="{D5CDD505-2E9C-101B-9397-08002B2CF9AE}" pid="6" name="Info 4">
    <vt:lpstr/>
  </property>
</Properties>
</file>